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3A4" w:rsidRPr="00FE66FF" w:rsidRDefault="00786C4B">
      <w:pPr>
        <w:pStyle w:val="15"/>
        <w:jc w:val="right"/>
      </w:pPr>
      <w:r w:rsidRPr="00786C4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08.05pt;margin-top:-18.9pt;width:54.7pt;height:13.75pt;z-index:251657728;mso-position-horizontal-relative:page" stroked="f">
            <v:fill opacity="0" color2="black"/>
            <v:textbox inset="0,0,0,0">
              <w:txbxContent>
                <w:p w:rsidR="00F37E2A" w:rsidRDefault="00F37E2A">
                  <w:pPr>
                    <w:jc w:val="center"/>
                  </w:pPr>
                  <w:r>
                    <w:t>Додаток  4</w:t>
                  </w:r>
                </w:p>
              </w:txbxContent>
            </v:textbox>
            <w10:wrap type="square" side="largest" anchorx="page"/>
          </v:shape>
        </w:pict>
      </w:r>
      <w:r w:rsidR="004513A4">
        <w:rPr>
          <w:sz w:val="28"/>
          <w:szCs w:val="28"/>
          <w:lang w:val="uk-UA" w:eastAsia="ru-RU"/>
        </w:rPr>
        <w:t xml:space="preserve">до  </w:t>
      </w:r>
      <w:r w:rsidR="004513A4" w:rsidRPr="00FE66FF">
        <w:rPr>
          <w:sz w:val="28"/>
          <w:szCs w:val="28"/>
          <w:lang w:val="uk-UA" w:eastAsia="ru-RU"/>
        </w:rPr>
        <w:t xml:space="preserve">Порядку розроблення міських цільових програм, моніторингу та звітності про їх виконання          </w:t>
      </w:r>
    </w:p>
    <w:p w:rsidR="004513A4" w:rsidRPr="00FE66FF" w:rsidRDefault="004513A4">
      <w:pPr>
        <w:pStyle w:val="15"/>
        <w:jc w:val="center"/>
      </w:pPr>
      <w:r w:rsidRPr="00FE66FF">
        <w:rPr>
          <w:b/>
          <w:sz w:val="28"/>
          <w:szCs w:val="28"/>
          <w:lang w:val="uk-UA" w:eastAsia="ru-RU"/>
        </w:rPr>
        <w:t xml:space="preserve">      </w:t>
      </w:r>
    </w:p>
    <w:p w:rsidR="004513A4" w:rsidRPr="00FE66FF" w:rsidRDefault="004513A4">
      <w:pPr>
        <w:pStyle w:val="1"/>
        <w:jc w:val="center"/>
      </w:pPr>
      <w:r w:rsidRPr="00FE66FF">
        <w:rPr>
          <w:rFonts w:ascii="Times New Roman" w:hAnsi="Times New Roman" w:cs="Times New Roman"/>
          <w:sz w:val="28"/>
          <w:szCs w:val="28"/>
        </w:rPr>
        <w:t xml:space="preserve">Інформація про виконання програми за </w:t>
      </w:r>
      <w:r w:rsidR="00B65A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0FAD">
        <w:rPr>
          <w:rFonts w:ascii="Times New Roman" w:hAnsi="Times New Roman" w:cs="Times New Roman"/>
          <w:sz w:val="28"/>
          <w:szCs w:val="28"/>
        </w:rPr>
        <w:t>-е півріччя</w:t>
      </w:r>
      <w:r w:rsidRPr="00FE66FF">
        <w:rPr>
          <w:rFonts w:ascii="Times New Roman" w:hAnsi="Times New Roman" w:cs="Times New Roman"/>
          <w:sz w:val="28"/>
          <w:szCs w:val="28"/>
        </w:rPr>
        <w:t xml:space="preserve">  </w:t>
      </w:r>
      <w:r w:rsidRPr="00FE66FF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FE66FF">
        <w:rPr>
          <w:rFonts w:ascii="Times New Roman" w:hAnsi="Times New Roman" w:cs="Times New Roman"/>
          <w:sz w:val="28"/>
          <w:szCs w:val="28"/>
        </w:rPr>
        <w:t xml:space="preserve"> </w:t>
      </w:r>
      <w:r w:rsidR="00B65A4C">
        <w:rPr>
          <w:rFonts w:ascii="Times New Roman" w:hAnsi="Times New Roman" w:cs="Times New Roman"/>
          <w:sz w:val="28"/>
          <w:szCs w:val="28"/>
        </w:rPr>
        <w:t>р.</w:t>
      </w:r>
    </w:p>
    <w:p w:rsidR="004513A4" w:rsidRPr="00FE66FF" w:rsidRDefault="004513A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56"/>
        <w:gridCol w:w="1527"/>
        <w:gridCol w:w="1259"/>
        <w:gridCol w:w="11585"/>
      </w:tblGrid>
      <w:tr w:rsidR="004513A4" w:rsidRPr="00FE66FF">
        <w:trPr>
          <w:cantSplit/>
          <w:trHeight w:val="310"/>
        </w:trPr>
        <w:tc>
          <w:tcPr>
            <w:tcW w:w="956" w:type="dxa"/>
            <w:shd w:val="clear" w:color="auto" w:fill="auto"/>
          </w:tcPr>
          <w:p w:rsidR="004513A4" w:rsidRPr="00FE66FF" w:rsidRDefault="004513A4">
            <w:r w:rsidRPr="00FE66FF">
              <w:rPr>
                <w:sz w:val="28"/>
                <w:szCs w:val="28"/>
              </w:rPr>
              <w:t>1.</w:t>
            </w:r>
          </w:p>
        </w:tc>
        <w:tc>
          <w:tcPr>
            <w:tcW w:w="1527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sz w:val="28"/>
                <w:szCs w:val="28"/>
              </w:rPr>
              <w:t>0200000</w:t>
            </w:r>
          </w:p>
        </w:tc>
        <w:tc>
          <w:tcPr>
            <w:tcW w:w="1259" w:type="dxa"/>
            <w:shd w:val="clear" w:color="auto" w:fill="auto"/>
          </w:tcPr>
          <w:p w:rsidR="004513A4" w:rsidRPr="00FE66FF" w:rsidRDefault="004513A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85" w:type="dxa"/>
            <w:shd w:val="clear" w:color="auto" w:fill="auto"/>
          </w:tcPr>
          <w:p w:rsidR="004513A4" w:rsidRPr="00FE66FF" w:rsidRDefault="004513A4">
            <w:pPr>
              <w:jc w:val="center"/>
            </w:pPr>
            <w:proofErr w:type="spellStart"/>
            <w:r w:rsidRPr="00FE66FF">
              <w:rPr>
                <w:sz w:val="28"/>
                <w:szCs w:val="28"/>
              </w:rPr>
              <w:t>______</w:t>
            </w:r>
            <w:r w:rsidRPr="00FE66FF">
              <w:rPr>
                <w:sz w:val="28"/>
                <w:szCs w:val="28"/>
                <w:u w:val="single"/>
              </w:rPr>
              <w:t>Виконавчий</w:t>
            </w:r>
            <w:proofErr w:type="spellEnd"/>
            <w:r w:rsidRPr="00FE66FF">
              <w:rPr>
                <w:sz w:val="28"/>
                <w:szCs w:val="28"/>
                <w:u w:val="single"/>
              </w:rPr>
              <w:t xml:space="preserve"> комітет Ніжинської міської ради</w:t>
            </w:r>
            <w:r w:rsidRPr="00FE66FF">
              <w:rPr>
                <w:sz w:val="28"/>
                <w:szCs w:val="28"/>
              </w:rPr>
              <w:t>____</w:t>
            </w:r>
          </w:p>
        </w:tc>
      </w:tr>
      <w:tr w:rsidR="004513A4" w:rsidRPr="00FE66FF">
        <w:trPr>
          <w:cantSplit/>
          <w:trHeight w:val="206"/>
        </w:trPr>
        <w:tc>
          <w:tcPr>
            <w:tcW w:w="956" w:type="dxa"/>
            <w:shd w:val="clear" w:color="auto" w:fill="auto"/>
          </w:tcPr>
          <w:p w:rsidR="004513A4" w:rsidRPr="00FE66FF" w:rsidRDefault="004513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sz w:val="28"/>
                <w:szCs w:val="28"/>
              </w:rPr>
              <w:t>КВКВ</w:t>
            </w:r>
          </w:p>
        </w:tc>
        <w:tc>
          <w:tcPr>
            <w:tcW w:w="1259" w:type="dxa"/>
            <w:shd w:val="clear" w:color="auto" w:fill="auto"/>
          </w:tcPr>
          <w:p w:rsidR="004513A4" w:rsidRPr="00FE66FF" w:rsidRDefault="004513A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85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rStyle w:val="spelle"/>
                <w:sz w:val="28"/>
                <w:szCs w:val="28"/>
                <w:u w:val="single"/>
              </w:rPr>
              <w:t>найменування</w:t>
            </w:r>
            <w:r w:rsidRPr="00FE66FF">
              <w:rPr>
                <w:sz w:val="28"/>
                <w:szCs w:val="28"/>
                <w:u w:val="single"/>
              </w:rPr>
              <w:t xml:space="preserve"> головного </w:t>
            </w:r>
            <w:r w:rsidRPr="00FE66FF">
              <w:rPr>
                <w:rStyle w:val="spelle"/>
                <w:sz w:val="28"/>
                <w:szCs w:val="28"/>
                <w:u w:val="single"/>
              </w:rPr>
              <w:t>розпорядника</w:t>
            </w:r>
            <w:r w:rsidRPr="00FE66FF">
              <w:rPr>
                <w:sz w:val="28"/>
                <w:szCs w:val="28"/>
                <w:u w:val="single"/>
              </w:rPr>
              <w:t xml:space="preserve"> </w:t>
            </w:r>
            <w:r w:rsidRPr="00FE66FF">
              <w:rPr>
                <w:rStyle w:val="spelle"/>
                <w:sz w:val="28"/>
                <w:szCs w:val="28"/>
                <w:u w:val="single"/>
              </w:rPr>
              <w:t>коштів</w:t>
            </w:r>
            <w:r w:rsidRPr="00FE66FF">
              <w:rPr>
                <w:sz w:val="28"/>
                <w:szCs w:val="28"/>
                <w:u w:val="single"/>
              </w:rPr>
              <w:t xml:space="preserve"> </w:t>
            </w:r>
            <w:r w:rsidRPr="00FE66FF">
              <w:rPr>
                <w:rStyle w:val="spelle"/>
                <w:sz w:val="28"/>
                <w:szCs w:val="28"/>
                <w:u w:val="single"/>
              </w:rPr>
              <w:t>програми</w:t>
            </w:r>
          </w:p>
          <w:p w:rsidR="004513A4" w:rsidRPr="00FE66FF" w:rsidRDefault="004513A4">
            <w:pPr>
              <w:jc w:val="center"/>
              <w:rPr>
                <w:sz w:val="28"/>
                <w:szCs w:val="28"/>
              </w:rPr>
            </w:pPr>
          </w:p>
        </w:tc>
      </w:tr>
      <w:tr w:rsidR="004513A4" w:rsidRPr="00FE66FF">
        <w:trPr>
          <w:cantSplit/>
          <w:trHeight w:val="310"/>
        </w:trPr>
        <w:tc>
          <w:tcPr>
            <w:tcW w:w="956" w:type="dxa"/>
            <w:shd w:val="clear" w:color="auto" w:fill="auto"/>
          </w:tcPr>
          <w:p w:rsidR="004513A4" w:rsidRPr="00FE66FF" w:rsidRDefault="004513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sz w:val="28"/>
                <w:szCs w:val="28"/>
              </w:rPr>
              <w:t xml:space="preserve">0210000      </w:t>
            </w:r>
          </w:p>
        </w:tc>
        <w:tc>
          <w:tcPr>
            <w:tcW w:w="1259" w:type="dxa"/>
            <w:shd w:val="clear" w:color="auto" w:fill="auto"/>
          </w:tcPr>
          <w:p w:rsidR="004513A4" w:rsidRPr="00FE66FF" w:rsidRDefault="004513A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85" w:type="dxa"/>
            <w:shd w:val="clear" w:color="auto" w:fill="auto"/>
          </w:tcPr>
          <w:p w:rsidR="004513A4" w:rsidRPr="00FE66FF" w:rsidRDefault="004513A4">
            <w:pPr>
              <w:jc w:val="center"/>
            </w:pPr>
            <w:proofErr w:type="spellStart"/>
            <w:r w:rsidRPr="00FE66FF">
              <w:rPr>
                <w:sz w:val="28"/>
                <w:szCs w:val="28"/>
                <w:u w:val="single"/>
              </w:rPr>
              <w:t>______Виконавчий</w:t>
            </w:r>
            <w:proofErr w:type="spellEnd"/>
            <w:r w:rsidRPr="00FE66FF">
              <w:rPr>
                <w:sz w:val="28"/>
                <w:szCs w:val="28"/>
                <w:u w:val="single"/>
              </w:rPr>
              <w:t xml:space="preserve"> комітет Ніжинської міської ради____</w:t>
            </w:r>
          </w:p>
        </w:tc>
      </w:tr>
      <w:tr w:rsidR="004513A4" w:rsidRPr="00FE66FF">
        <w:trPr>
          <w:cantSplit/>
          <w:trHeight w:val="310"/>
        </w:trPr>
        <w:tc>
          <w:tcPr>
            <w:tcW w:w="956" w:type="dxa"/>
            <w:shd w:val="clear" w:color="auto" w:fill="auto"/>
          </w:tcPr>
          <w:p w:rsidR="004513A4" w:rsidRPr="00FE66FF" w:rsidRDefault="004513A4">
            <w:r w:rsidRPr="00FE66FF">
              <w:rPr>
                <w:sz w:val="28"/>
                <w:szCs w:val="28"/>
              </w:rPr>
              <w:t>2.</w:t>
            </w:r>
          </w:p>
        </w:tc>
        <w:tc>
          <w:tcPr>
            <w:tcW w:w="1527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sz w:val="28"/>
                <w:szCs w:val="28"/>
              </w:rPr>
              <w:t>КВКВ</w:t>
            </w:r>
          </w:p>
        </w:tc>
        <w:tc>
          <w:tcPr>
            <w:tcW w:w="1259" w:type="dxa"/>
            <w:shd w:val="clear" w:color="auto" w:fill="auto"/>
          </w:tcPr>
          <w:p w:rsidR="004513A4" w:rsidRPr="00FE66FF" w:rsidRDefault="004513A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85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rStyle w:val="spelle"/>
                <w:sz w:val="28"/>
                <w:szCs w:val="28"/>
              </w:rPr>
              <w:t>найменування відповідальних виконавців програми</w:t>
            </w:r>
          </w:p>
          <w:p w:rsidR="004513A4" w:rsidRPr="00FE66FF" w:rsidRDefault="004513A4">
            <w:pPr>
              <w:jc w:val="center"/>
              <w:rPr>
                <w:sz w:val="28"/>
                <w:szCs w:val="28"/>
              </w:rPr>
            </w:pPr>
          </w:p>
        </w:tc>
      </w:tr>
      <w:tr w:rsidR="004513A4" w:rsidRPr="00FE66FF">
        <w:trPr>
          <w:cantSplit/>
          <w:trHeight w:val="310"/>
        </w:trPr>
        <w:tc>
          <w:tcPr>
            <w:tcW w:w="956" w:type="dxa"/>
            <w:shd w:val="clear" w:color="auto" w:fill="auto"/>
          </w:tcPr>
          <w:p w:rsidR="004513A4" w:rsidRPr="00FE66FF" w:rsidRDefault="004513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42DE2" w:rsidRDefault="00F42DE2">
            <w:pPr>
              <w:jc w:val="center"/>
              <w:rPr>
                <w:sz w:val="28"/>
                <w:szCs w:val="28"/>
              </w:rPr>
            </w:pPr>
            <w:r w:rsidRPr="00F42DE2">
              <w:rPr>
                <w:sz w:val="28"/>
                <w:szCs w:val="28"/>
              </w:rPr>
              <w:t>0210180</w:t>
            </w:r>
          </w:p>
          <w:p w:rsidR="004513A4" w:rsidRPr="00FE66FF" w:rsidRDefault="004513A4">
            <w:pPr>
              <w:jc w:val="center"/>
            </w:pPr>
            <w:r w:rsidRPr="00FE66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59" w:type="dxa"/>
            <w:shd w:val="clear" w:color="auto" w:fill="auto"/>
          </w:tcPr>
          <w:p w:rsidR="004513A4" w:rsidRPr="00FE66FF" w:rsidRDefault="004513A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85" w:type="dxa"/>
            <w:shd w:val="clear" w:color="auto" w:fill="auto"/>
          </w:tcPr>
          <w:p w:rsidR="004513A4" w:rsidRPr="00FE66FF" w:rsidRDefault="00CC7E34">
            <w:pPr>
              <w:jc w:val="center"/>
            </w:pPr>
            <w:r>
              <w:rPr>
                <w:color w:val="000000"/>
                <w:sz w:val="28"/>
                <w:szCs w:val="28"/>
                <w:u w:val="single"/>
              </w:rPr>
              <w:t>«Інша діяльність у сфері державного управління</w:t>
            </w:r>
            <w:r w:rsidR="004513A4" w:rsidRPr="00FE66FF">
              <w:rPr>
                <w:color w:val="000000"/>
                <w:sz w:val="28"/>
                <w:szCs w:val="28"/>
                <w:u w:val="single"/>
              </w:rPr>
              <w:t>»,</w:t>
            </w:r>
          </w:p>
          <w:p w:rsidR="004513A4" w:rsidRPr="00FE66FF" w:rsidRDefault="004513A4">
            <w:pPr>
              <w:jc w:val="center"/>
            </w:pPr>
            <w:r w:rsidRPr="00FE66FF">
              <w:rPr>
                <w:color w:val="000000"/>
                <w:sz w:val="28"/>
                <w:szCs w:val="28"/>
                <w:u w:val="single"/>
              </w:rPr>
              <w:t xml:space="preserve"> Міська програма</w:t>
            </w:r>
            <w:r w:rsidR="00B65A4C">
              <w:rPr>
                <w:color w:val="000000"/>
                <w:sz w:val="28"/>
                <w:szCs w:val="28"/>
                <w:u w:val="single"/>
              </w:rPr>
              <w:t xml:space="preserve"> розвитку інвестиційної діяльності в м. Ніжині на 2017-2019</w:t>
            </w:r>
            <w:r w:rsidRPr="00FE66FF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65A4C">
              <w:rPr>
                <w:color w:val="000000"/>
                <w:sz w:val="28"/>
                <w:szCs w:val="28"/>
                <w:u w:val="single"/>
              </w:rPr>
              <w:t>роки</w:t>
            </w:r>
            <w:r w:rsidRPr="00FE66FF">
              <w:rPr>
                <w:color w:val="000000"/>
                <w:sz w:val="28"/>
                <w:szCs w:val="28"/>
                <w:u w:val="single"/>
              </w:rPr>
              <w:t>,</w:t>
            </w:r>
          </w:p>
          <w:p w:rsidR="00595FA6" w:rsidRDefault="00B65A4C" w:rsidP="00595FA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рішення Ніжинської міської ради </w:t>
            </w:r>
            <w:r w:rsidR="004513A4" w:rsidRPr="00FE66FF">
              <w:rPr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sz w:val="28"/>
                <w:szCs w:val="28"/>
                <w:u w:val="single"/>
              </w:rPr>
              <w:t xml:space="preserve"> скликання від </w:t>
            </w:r>
            <w:r w:rsidR="004513A4" w:rsidRPr="00FE66FF">
              <w:rPr>
                <w:sz w:val="28"/>
                <w:szCs w:val="28"/>
                <w:u w:val="single"/>
              </w:rPr>
              <w:t>1</w:t>
            </w:r>
            <w:r w:rsidR="00345757">
              <w:rPr>
                <w:sz w:val="28"/>
                <w:szCs w:val="28"/>
                <w:u w:val="single"/>
              </w:rPr>
              <w:t>6</w:t>
            </w:r>
            <w:r w:rsidR="004513A4" w:rsidRPr="00FE66FF">
              <w:rPr>
                <w:sz w:val="28"/>
                <w:szCs w:val="28"/>
                <w:u w:val="single"/>
              </w:rPr>
              <w:t xml:space="preserve"> </w:t>
            </w:r>
            <w:r w:rsidR="00B6211D" w:rsidRPr="00FE66FF">
              <w:rPr>
                <w:sz w:val="28"/>
                <w:szCs w:val="28"/>
                <w:u w:val="single"/>
              </w:rPr>
              <w:t>січня</w:t>
            </w:r>
            <w:r w:rsidR="004513A4" w:rsidRPr="00FE66FF">
              <w:rPr>
                <w:sz w:val="28"/>
                <w:szCs w:val="28"/>
                <w:u w:val="single"/>
              </w:rPr>
              <w:t xml:space="preserve"> 201</w:t>
            </w:r>
            <w:r w:rsidR="003006BD" w:rsidRPr="00FE66FF">
              <w:rPr>
                <w:sz w:val="28"/>
                <w:szCs w:val="28"/>
                <w:u w:val="single"/>
              </w:rPr>
              <w:t>9</w:t>
            </w:r>
            <w:r w:rsidR="004513A4" w:rsidRPr="00FE66FF">
              <w:rPr>
                <w:sz w:val="28"/>
                <w:szCs w:val="28"/>
                <w:u w:val="single"/>
              </w:rPr>
              <w:t xml:space="preserve"> року №</w:t>
            </w:r>
            <w:r w:rsidR="003006BD" w:rsidRPr="00FE66FF">
              <w:rPr>
                <w:sz w:val="28"/>
                <w:szCs w:val="28"/>
                <w:u w:val="single"/>
              </w:rPr>
              <w:t xml:space="preserve"> 7</w:t>
            </w:r>
            <w:r w:rsidR="004513A4" w:rsidRPr="00FE66FF">
              <w:rPr>
                <w:sz w:val="28"/>
                <w:szCs w:val="28"/>
                <w:u w:val="single"/>
              </w:rPr>
              <w:t>-</w:t>
            </w:r>
            <w:r w:rsidR="003006BD" w:rsidRPr="00FE66FF">
              <w:rPr>
                <w:sz w:val="28"/>
                <w:szCs w:val="28"/>
                <w:u w:val="single"/>
              </w:rPr>
              <w:t>50</w:t>
            </w:r>
            <w:r w:rsidR="004513A4" w:rsidRPr="00FE66FF">
              <w:rPr>
                <w:sz w:val="28"/>
                <w:szCs w:val="28"/>
                <w:u w:val="single"/>
              </w:rPr>
              <w:t>/201</w:t>
            </w:r>
            <w:r w:rsidR="003006BD" w:rsidRPr="00FE66FF">
              <w:rPr>
                <w:sz w:val="28"/>
                <w:szCs w:val="28"/>
                <w:u w:val="single"/>
              </w:rPr>
              <w:t>9</w:t>
            </w:r>
          </w:p>
          <w:p w:rsidR="004513A4" w:rsidRPr="00FE66FF" w:rsidRDefault="003006BD" w:rsidP="00595FA6">
            <w:pPr>
              <w:jc w:val="both"/>
            </w:pPr>
            <w:r w:rsidRPr="00FE66FF">
              <w:rPr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4513A4" w:rsidRPr="00FE66FF">
        <w:trPr>
          <w:cantSplit/>
          <w:trHeight w:val="310"/>
        </w:trPr>
        <w:tc>
          <w:tcPr>
            <w:tcW w:w="956" w:type="dxa"/>
            <w:shd w:val="clear" w:color="auto" w:fill="auto"/>
          </w:tcPr>
          <w:p w:rsidR="004513A4" w:rsidRPr="00FE66FF" w:rsidRDefault="004513A4">
            <w:r w:rsidRPr="00FE66FF">
              <w:rPr>
                <w:sz w:val="28"/>
                <w:szCs w:val="28"/>
              </w:rPr>
              <w:t>3.</w:t>
            </w:r>
          </w:p>
        </w:tc>
        <w:tc>
          <w:tcPr>
            <w:tcW w:w="1527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sz w:val="28"/>
                <w:szCs w:val="28"/>
              </w:rPr>
              <w:t>КТКВК</w:t>
            </w:r>
          </w:p>
        </w:tc>
        <w:tc>
          <w:tcPr>
            <w:tcW w:w="1259" w:type="dxa"/>
            <w:shd w:val="clear" w:color="auto" w:fill="auto"/>
          </w:tcPr>
          <w:p w:rsidR="004513A4" w:rsidRPr="00FE66FF" w:rsidRDefault="004513A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85" w:type="dxa"/>
            <w:shd w:val="clear" w:color="auto" w:fill="auto"/>
          </w:tcPr>
          <w:p w:rsidR="004513A4" w:rsidRPr="00FE66FF" w:rsidRDefault="004513A4">
            <w:pPr>
              <w:jc w:val="center"/>
            </w:pPr>
            <w:r w:rsidRPr="00FE66FF">
              <w:rPr>
                <w:rStyle w:val="spelle"/>
                <w:sz w:val="28"/>
                <w:szCs w:val="28"/>
              </w:rPr>
              <w:t>найменування</w:t>
            </w:r>
            <w:r w:rsidRPr="00FE66FF">
              <w:rPr>
                <w:sz w:val="28"/>
                <w:szCs w:val="28"/>
              </w:rPr>
              <w:t xml:space="preserve"> </w:t>
            </w:r>
            <w:r w:rsidRPr="00FE66FF">
              <w:rPr>
                <w:rStyle w:val="spelle"/>
                <w:sz w:val="28"/>
                <w:szCs w:val="28"/>
              </w:rPr>
              <w:t>програми</w:t>
            </w:r>
            <w:r w:rsidRPr="00FE66FF">
              <w:rPr>
                <w:sz w:val="28"/>
                <w:szCs w:val="28"/>
              </w:rPr>
              <w:t xml:space="preserve">, дата </w:t>
            </w:r>
            <w:r w:rsidRPr="00FE66FF">
              <w:rPr>
                <w:rStyle w:val="spelle"/>
                <w:sz w:val="28"/>
                <w:szCs w:val="28"/>
              </w:rPr>
              <w:t>і</w:t>
            </w:r>
            <w:r w:rsidRPr="00FE66FF">
              <w:rPr>
                <w:sz w:val="28"/>
                <w:szCs w:val="28"/>
              </w:rPr>
              <w:t xml:space="preserve"> номер </w:t>
            </w:r>
            <w:r w:rsidRPr="00FE66FF">
              <w:rPr>
                <w:rStyle w:val="grame"/>
                <w:sz w:val="28"/>
                <w:szCs w:val="28"/>
              </w:rPr>
              <w:t>р</w:t>
            </w:r>
            <w:r w:rsidRPr="00FE66FF">
              <w:rPr>
                <w:rStyle w:val="spelle"/>
                <w:sz w:val="28"/>
                <w:szCs w:val="28"/>
              </w:rPr>
              <w:t>ішення</w:t>
            </w:r>
            <w:r w:rsidRPr="00FE66FF">
              <w:rPr>
                <w:sz w:val="28"/>
                <w:szCs w:val="28"/>
              </w:rPr>
              <w:t xml:space="preserve"> </w:t>
            </w:r>
            <w:r w:rsidRPr="00FE66FF">
              <w:rPr>
                <w:rStyle w:val="spelle"/>
                <w:sz w:val="28"/>
                <w:szCs w:val="28"/>
              </w:rPr>
              <w:t>міської</w:t>
            </w:r>
            <w:r w:rsidRPr="00FE66FF">
              <w:rPr>
                <w:sz w:val="28"/>
                <w:szCs w:val="28"/>
              </w:rPr>
              <w:t xml:space="preserve"> ради про </w:t>
            </w:r>
            <w:r w:rsidRPr="00FE66FF">
              <w:rPr>
                <w:rStyle w:val="spelle"/>
                <w:sz w:val="28"/>
                <w:szCs w:val="28"/>
              </w:rPr>
              <w:t>її</w:t>
            </w:r>
            <w:r w:rsidRPr="00FE66FF">
              <w:rPr>
                <w:sz w:val="28"/>
                <w:szCs w:val="28"/>
              </w:rPr>
              <w:t xml:space="preserve"> </w:t>
            </w:r>
            <w:r w:rsidRPr="00FE66FF">
              <w:rPr>
                <w:rStyle w:val="spelle"/>
                <w:sz w:val="28"/>
                <w:szCs w:val="28"/>
              </w:rPr>
              <w:t>затвердження</w:t>
            </w:r>
          </w:p>
          <w:p w:rsidR="004513A4" w:rsidRPr="00FE66FF" w:rsidRDefault="004513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13A4" w:rsidRPr="00FE66FF" w:rsidRDefault="004513A4">
      <w:r w:rsidRPr="00FE66FF">
        <w:rPr>
          <w:sz w:val="28"/>
          <w:szCs w:val="28"/>
        </w:rPr>
        <w:t>4. Напрями діяльності та завдання міської цільової програми:</w:t>
      </w:r>
    </w:p>
    <w:p w:rsidR="00B65A4C" w:rsidRDefault="00B65A4C" w:rsidP="00B65A4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с</w:t>
      </w:r>
      <w:r w:rsidRPr="00DD241B">
        <w:rPr>
          <w:sz w:val="28"/>
          <w:szCs w:val="28"/>
          <w:lang w:val="uk-UA"/>
        </w:rPr>
        <w:t>творення сприятливого інвестиційного сере</w:t>
      </w:r>
      <w:r>
        <w:rPr>
          <w:sz w:val="28"/>
          <w:szCs w:val="28"/>
          <w:lang w:val="uk-UA"/>
        </w:rPr>
        <w:t>довища для приватного капіталу;</w:t>
      </w:r>
    </w:p>
    <w:p w:rsidR="00B65A4C" w:rsidRDefault="00B65A4C" w:rsidP="00B65A4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DD241B">
        <w:rPr>
          <w:sz w:val="28"/>
          <w:szCs w:val="28"/>
          <w:lang w:val="uk-UA"/>
        </w:rPr>
        <w:t xml:space="preserve">розробка стратегії залучення інвестицій в пріоритетні напрями розвитку міста; </w:t>
      </w:r>
    </w:p>
    <w:p w:rsidR="00B65A4C" w:rsidRDefault="00B65A4C" w:rsidP="00B65A4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DD241B">
        <w:rPr>
          <w:sz w:val="28"/>
          <w:szCs w:val="28"/>
          <w:lang w:val="uk-UA"/>
        </w:rPr>
        <w:t>стимулювання розвитку підприємницької діяльності та зростан</w:t>
      </w:r>
      <w:r>
        <w:rPr>
          <w:sz w:val="28"/>
          <w:szCs w:val="28"/>
          <w:lang w:val="uk-UA"/>
        </w:rPr>
        <w:t>н</w:t>
      </w:r>
      <w:r w:rsidRPr="00DD241B">
        <w:rPr>
          <w:sz w:val="28"/>
          <w:szCs w:val="28"/>
          <w:lang w:val="uk-UA"/>
        </w:rPr>
        <w:t xml:space="preserve">я ділової активності; </w:t>
      </w:r>
    </w:p>
    <w:p w:rsidR="00B65A4C" w:rsidRDefault="00B65A4C" w:rsidP="00B65A4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DD241B">
        <w:rPr>
          <w:sz w:val="28"/>
          <w:szCs w:val="28"/>
          <w:lang w:val="uk-UA"/>
        </w:rPr>
        <w:t>створення в місті організаційно-економічного і нормативно-правового механізму, спрямованого на прискорення процедур та підвищення ефективності заходів щодо залучення іноземних інвестицій в економіку міста;</w:t>
      </w:r>
    </w:p>
    <w:p w:rsidR="00B65A4C" w:rsidRPr="00DD241B" w:rsidRDefault="00B65A4C" w:rsidP="00B65A4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5) </w:t>
      </w:r>
      <w:r w:rsidRPr="00DD241B">
        <w:rPr>
          <w:color w:val="000000"/>
          <w:sz w:val="28"/>
          <w:szCs w:val="28"/>
          <w:lang w:val="uk-UA"/>
        </w:rPr>
        <w:t>створення координації взаємодії місцевої влади з підприємствами, діло</w:t>
      </w:r>
      <w:r>
        <w:rPr>
          <w:color w:val="000000"/>
          <w:sz w:val="28"/>
          <w:szCs w:val="28"/>
          <w:lang w:val="uk-UA"/>
        </w:rPr>
        <w:t>вими та фінансовими структурами;</w:t>
      </w:r>
    </w:p>
    <w:p w:rsidR="00B65A4C" w:rsidRDefault="00B65A4C" w:rsidP="00B65A4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DD241B">
        <w:rPr>
          <w:sz w:val="28"/>
          <w:szCs w:val="28"/>
          <w:lang w:val="uk-UA"/>
        </w:rPr>
        <w:t>активізація роботи щодо залучення додаткових фінансових ресурсів для забезпечення участі міста у грантах та проектах;</w:t>
      </w:r>
    </w:p>
    <w:p w:rsidR="00B65A4C" w:rsidRDefault="00B65A4C" w:rsidP="00B65A4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7) </w:t>
      </w:r>
      <w:r w:rsidRPr="00DD241B">
        <w:rPr>
          <w:color w:val="000000"/>
          <w:sz w:val="28"/>
          <w:szCs w:val="28"/>
          <w:lang w:val="uk-UA"/>
        </w:rPr>
        <w:t xml:space="preserve">впровадження системи супроводу інвестиційних проектів; </w:t>
      </w:r>
    </w:p>
    <w:p w:rsidR="004513A4" w:rsidRPr="00FE66FF" w:rsidRDefault="004513A4">
      <w:pPr>
        <w:rPr>
          <w:sz w:val="28"/>
          <w:szCs w:val="28"/>
        </w:rPr>
      </w:pPr>
    </w:p>
    <w:p w:rsidR="004513A4" w:rsidRDefault="004513A4">
      <w:pPr>
        <w:rPr>
          <w:sz w:val="28"/>
          <w:szCs w:val="28"/>
        </w:rPr>
      </w:pPr>
    </w:p>
    <w:p w:rsidR="0026503A" w:rsidRDefault="0026503A">
      <w:pPr>
        <w:rPr>
          <w:sz w:val="28"/>
          <w:szCs w:val="28"/>
        </w:rPr>
      </w:pPr>
    </w:p>
    <w:p w:rsidR="0026503A" w:rsidRDefault="0026503A">
      <w:pPr>
        <w:rPr>
          <w:sz w:val="28"/>
          <w:szCs w:val="28"/>
        </w:rPr>
      </w:pPr>
    </w:p>
    <w:p w:rsidR="0026503A" w:rsidRPr="00FE66FF" w:rsidRDefault="0026503A">
      <w:pPr>
        <w:rPr>
          <w:sz w:val="28"/>
          <w:szCs w:val="28"/>
        </w:rPr>
      </w:pPr>
    </w:p>
    <w:p w:rsidR="00B65A4C" w:rsidRDefault="004513A4">
      <w:pPr>
        <w:jc w:val="center"/>
        <w:rPr>
          <w:bCs/>
          <w:color w:val="000000"/>
          <w:sz w:val="28"/>
          <w:szCs w:val="28"/>
          <w:u w:val="single"/>
        </w:rPr>
      </w:pPr>
      <w:r w:rsidRPr="00FE66FF">
        <w:rPr>
          <w:sz w:val="28"/>
          <w:szCs w:val="28"/>
          <w:u w:val="single"/>
        </w:rPr>
        <w:lastRenderedPageBreak/>
        <w:t xml:space="preserve">Міська програма </w:t>
      </w:r>
      <w:r w:rsidR="00B65A4C">
        <w:rPr>
          <w:color w:val="000000"/>
          <w:sz w:val="28"/>
          <w:szCs w:val="28"/>
          <w:u w:val="single"/>
        </w:rPr>
        <w:t>розвитку інвестиційної діяльності в м. Ніжині на 2017-2019</w:t>
      </w:r>
      <w:r w:rsidR="00B65A4C" w:rsidRPr="00FE66FF">
        <w:rPr>
          <w:color w:val="000000"/>
          <w:sz w:val="28"/>
          <w:szCs w:val="28"/>
          <w:u w:val="single"/>
        </w:rPr>
        <w:t xml:space="preserve"> </w:t>
      </w:r>
      <w:r w:rsidR="00B65A4C">
        <w:rPr>
          <w:color w:val="000000"/>
          <w:sz w:val="28"/>
          <w:szCs w:val="28"/>
          <w:u w:val="single"/>
        </w:rPr>
        <w:t>роки</w:t>
      </w:r>
      <w:r w:rsidR="00B65A4C" w:rsidRPr="00FE66FF">
        <w:rPr>
          <w:bCs/>
          <w:color w:val="000000"/>
          <w:sz w:val="28"/>
          <w:szCs w:val="28"/>
          <w:u w:val="single"/>
        </w:rPr>
        <w:t xml:space="preserve"> </w:t>
      </w:r>
    </w:p>
    <w:p w:rsidR="004513A4" w:rsidRDefault="004513A4">
      <w:pPr>
        <w:jc w:val="center"/>
      </w:pPr>
      <w:r w:rsidRPr="00FE66FF">
        <w:rPr>
          <w:bCs/>
          <w:color w:val="000000"/>
          <w:sz w:val="28"/>
          <w:szCs w:val="28"/>
          <w:u w:val="single"/>
        </w:rPr>
        <w:t>(назва програми)</w:t>
      </w:r>
    </w:p>
    <w:p w:rsidR="004513A4" w:rsidRDefault="004513A4">
      <w:pPr>
        <w:jc w:val="center"/>
        <w:rPr>
          <w:bCs/>
          <w:color w:val="000000"/>
          <w:sz w:val="28"/>
          <w:szCs w:val="28"/>
          <w:u w:val="single"/>
        </w:rPr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2042"/>
        <w:gridCol w:w="2410"/>
        <w:gridCol w:w="850"/>
        <w:gridCol w:w="709"/>
        <w:gridCol w:w="709"/>
        <w:gridCol w:w="850"/>
        <w:gridCol w:w="851"/>
        <w:gridCol w:w="850"/>
        <w:gridCol w:w="851"/>
        <w:gridCol w:w="992"/>
        <w:gridCol w:w="850"/>
        <w:gridCol w:w="567"/>
        <w:gridCol w:w="1843"/>
      </w:tblGrid>
      <w:tr w:rsidR="004513A4" w:rsidTr="00565C34">
        <w:trPr>
          <w:cantSplit/>
          <w:trHeight w:val="50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/</w:t>
            </w:r>
            <w:r>
              <w:rPr>
                <w:rStyle w:val="grame"/>
                <w:sz w:val="20"/>
                <w:szCs w:val="20"/>
              </w:rPr>
              <w:t>п</w:t>
            </w:r>
          </w:p>
          <w:p w:rsidR="004513A4" w:rsidRDefault="0045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grame"/>
                <w:sz w:val="20"/>
                <w:szCs w:val="20"/>
              </w:rPr>
              <w:t>Завдання</w:t>
            </w:r>
          </w:p>
          <w:p w:rsidR="004513A4" w:rsidRDefault="0045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Відповідальний виконавець</w:t>
            </w:r>
            <w:r>
              <w:rPr>
                <w:sz w:val="20"/>
                <w:szCs w:val="20"/>
              </w:rPr>
              <w:t xml:space="preserve"> та строк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завдання</w:t>
            </w:r>
          </w:p>
          <w:p w:rsidR="004513A4" w:rsidRDefault="004513A4">
            <w:pPr>
              <w:pStyle w:val="a8"/>
              <w:jc w:val="center"/>
              <w:rPr>
                <w:sz w:val="20"/>
                <w:szCs w:val="20"/>
              </w:rPr>
            </w:pPr>
          </w:p>
          <w:p w:rsidR="004513A4" w:rsidRDefault="0045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sz w:val="20"/>
                <w:szCs w:val="20"/>
              </w:rPr>
              <w:t xml:space="preserve">Стан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завдань (</w:t>
            </w:r>
            <w:r>
              <w:rPr>
                <w:rStyle w:val="spelle"/>
                <w:sz w:val="20"/>
                <w:szCs w:val="20"/>
              </w:rPr>
              <w:t>результативні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показники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>)</w:t>
            </w:r>
          </w:p>
        </w:tc>
      </w:tr>
      <w:tr w:rsidR="004513A4" w:rsidTr="00565C34">
        <w:trPr>
          <w:cantSplit/>
          <w:trHeight w:val="24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62F09" w:rsidTr="00565C34">
        <w:trPr>
          <w:cantSplit/>
          <w:trHeight w:val="121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proofErr w:type="spellStart"/>
            <w:r>
              <w:rPr>
                <w:sz w:val="20"/>
                <w:szCs w:val="20"/>
              </w:rPr>
              <w:t>держ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proofErr w:type="spellStart"/>
            <w:r>
              <w:rPr>
                <w:sz w:val="20"/>
                <w:szCs w:val="20"/>
              </w:rPr>
              <w:t>міськ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proofErr w:type="spellStart"/>
            <w:r>
              <w:rPr>
                <w:sz w:val="20"/>
                <w:szCs w:val="20"/>
              </w:rPr>
              <w:t>держ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proofErr w:type="spellStart"/>
            <w:r>
              <w:rPr>
                <w:sz w:val="20"/>
                <w:szCs w:val="20"/>
              </w:rPr>
              <w:t>міськ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62F09" w:rsidTr="00565C34">
        <w:trPr>
          <w:cantSplit/>
          <w:trHeight w:val="10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FE66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Pr="00FE66FF" w:rsidRDefault="00B65A4C">
            <w:pPr>
              <w:snapToGrid w:val="0"/>
              <w:jc w:val="center"/>
            </w:pPr>
            <w:r w:rsidRPr="00B65A4C">
              <w:t xml:space="preserve">Розроблення бренду м. Ніжина, постійне оновлення та розповсюдження інформаційно-презентаційних матеріалів про місто (буклетів, </w:t>
            </w:r>
            <w:proofErr w:type="spellStart"/>
            <w:r w:rsidRPr="00B65A4C">
              <w:t>флаєрів</w:t>
            </w:r>
            <w:proofErr w:type="spellEnd"/>
            <w:r w:rsidRPr="00B65A4C">
              <w:t xml:space="preserve">, листівок,банерів, </w:t>
            </w:r>
            <w:proofErr w:type="spellStart"/>
            <w:r w:rsidRPr="00B65A4C">
              <w:t>відеофільма</w:t>
            </w:r>
            <w:proofErr w:type="spellEnd"/>
            <w:r w:rsidRPr="00B65A4C">
              <w:t xml:space="preserve">, сувенірної продукції (ручки, блокноти, календарі, </w:t>
            </w:r>
            <w:proofErr w:type="spellStart"/>
            <w:r w:rsidRPr="00B65A4C">
              <w:t>брелки</w:t>
            </w:r>
            <w:proofErr w:type="spellEnd"/>
            <w:r w:rsidRPr="00B65A4C">
              <w:t xml:space="preserve">, магніти, </w:t>
            </w:r>
            <w:proofErr w:type="spellStart"/>
            <w:r w:rsidRPr="00B65A4C">
              <w:t>брендований</w:t>
            </w:r>
            <w:proofErr w:type="spellEnd"/>
            <w:r w:rsidRPr="00B65A4C">
              <w:t xml:space="preserve"> посуд, сувенірна діжка під огірки))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A4C" w:rsidRPr="00D53BE7" w:rsidRDefault="00B65A4C" w:rsidP="00B65A4C">
            <w:pPr>
              <w:jc w:val="center"/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 xml:space="preserve">Відділ </w:t>
            </w:r>
            <w:r w:rsidRPr="00D53BE7">
              <w:rPr>
                <w:rFonts w:eastAsia="SimSun"/>
                <w:color w:val="000000"/>
                <w:sz w:val="22"/>
                <w:szCs w:val="22"/>
              </w:rPr>
              <w:t xml:space="preserve"> інвестиційної діяльності та розвитку інфраструктури</w:t>
            </w:r>
          </w:p>
          <w:p w:rsidR="00FE66FF" w:rsidRPr="00FE66FF" w:rsidRDefault="00B65A4C" w:rsidP="00B65A4C">
            <w:pPr>
              <w:snapToGrid w:val="0"/>
              <w:jc w:val="center"/>
              <w:rPr>
                <w:sz w:val="20"/>
                <w:szCs w:val="20"/>
              </w:rPr>
            </w:pPr>
            <w:r w:rsidRPr="00303689">
              <w:rPr>
                <w:sz w:val="21"/>
                <w:szCs w:val="21"/>
              </w:rPr>
              <w:t xml:space="preserve"> Залучені організації.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Pr="00FE66FF" w:rsidRDefault="002650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65A4C">
              <w:rPr>
                <w:bCs/>
                <w:sz w:val="20"/>
                <w:szCs w:val="20"/>
              </w:rPr>
              <w:t>0</w:t>
            </w:r>
            <w:r w:rsidR="00FE66FF" w:rsidRPr="00FE66F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FE66F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FE66F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26503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E66F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FE66F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2650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FE66F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FE66F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26503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6FF" w:rsidRDefault="00FE66F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A4C" w:rsidRPr="00B65A4C" w:rsidRDefault="00B65A4C" w:rsidP="00B65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Розробка </w:t>
            </w:r>
            <w:r w:rsidRPr="00B65A4C">
              <w:rPr>
                <w:sz w:val="20"/>
                <w:szCs w:val="20"/>
              </w:rPr>
              <w:t>інформаційних</w:t>
            </w:r>
          </w:p>
          <w:p w:rsidR="00B65A4C" w:rsidRPr="00B65A4C" w:rsidRDefault="00B65A4C" w:rsidP="00B65A4C">
            <w:pPr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матеріалів про проведення конкурсу </w:t>
            </w:r>
          </w:p>
          <w:p w:rsidR="00B65A4C" w:rsidRPr="00B65A4C" w:rsidRDefault="00B65A4C" w:rsidP="00B65A4C">
            <w:pPr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з розробки бренду м. Ніжина</w:t>
            </w:r>
          </w:p>
          <w:p w:rsidR="00FE66FF" w:rsidRDefault="00FE66F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513A4" w:rsidRDefault="004513A4">
      <w:pPr>
        <w:pStyle w:val="210"/>
        <w:spacing w:after="0" w:line="240" w:lineRule="auto"/>
        <w:ind w:left="0"/>
        <w:jc w:val="both"/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2042"/>
        <w:gridCol w:w="2410"/>
        <w:gridCol w:w="850"/>
        <w:gridCol w:w="709"/>
        <w:gridCol w:w="709"/>
        <w:gridCol w:w="850"/>
        <w:gridCol w:w="851"/>
        <w:gridCol w:w="850"/>
        <w:gridCol w:w="851"/>
        <w:gridCol w:w="992"/>
        <w:gridCol w:w="850"/>
        <w:gridCol w:w="567"/>
        <w:gridCol w:w="1843"/>
      </w:tblGrid>
      <w:tr w:rsidR="00060892" w:rsidTr="000A4AFC">
        <w:trPr>
          <w:cantSplit/>
          <w:trHeight w:val="10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Pr="00060892" w:rsidRDefault="00060892" w:rsidP="000A4AF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Pr="00FE66FF" w:rsidRDefault="00060892" w:rsidP="000A4AFC">
            <w:pPr>
              <w:snapToGrid w:val="0"/>
              <w:jc w:val="center"/>
            </w:pPr>
            <w:r w:rsidRPr="00B65A4C">
              <w:t xml:space="preserve">Розроблення бренду м. Ніжина, постійне оновлення та розповсюдження інформаційно-презентаційних матеріалів про місто (буклетів, </w:t>
            </w:r>
            <w:proofErr w:type="spellStart"/>
            <w:r w:rsidRPr="00B65A4C">
              <w:t>флаєрів</w:t>
            </w:r>
            <w:proofErr w:type="spellEnd"/>
            <w:r w:rsidRPr="00B65A4C">
              <w:t xml:space="preserve">, листівок,банерів, </w:t>
            </w:r>
            <w:proofErr w:type="spellStart"/>
            <w:r w:rsidRPr="00B65A4C">
              <w:t>відеофільма</w:t>
            </w:r>
            <w:proofErr w:type="spellEnd"/>
            <w:r w:rsidRPr="00B65A4C">
              <w:t xml:space="preserve">, сувенірної продукції (ручки, блокноти, календарі, </w:t>
            </w:r>
            <w:proofErr w:type="spellStart"/>
            <w:r w:rsidRPr="00B65A4C">
              <w:t>брелки</w:t>
            </w:r>
            <w:proofErr w:type="spellEnd"/>
            <w:r w:rsidRPr="00B65A4C">
              <w:t xml:space="preserve">, магніти, </w:t>
            </w:r>
            <w:proofErr w:type="spellStart"/>
            <w:r w:rsidRPr="00B65A4C">
              <w:t>брендований</w:t>
            </w:r>
            <w:proofErr w:type="spellEnd"/>
            <w:r w:rsidRPr="00B65A4C">
              <w:t xml:space="preserve"> посуд, сувенірна діжка під огірки))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Pr="00D53BE7" w:rsidRDefault="00060892" w:rsidP="000A4AFC">
            <w:pPr>
              <w:jc w:val="center"/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 xml:space="preserve">Відділ </w:t>
            </w:r>
            <w:r w:rsidRPr="00D53BE7">
              <w:rPr>
                <w:rFonts w:eastAsia="SimSun"/>
                <w:color w:val="000000"/>
                <w:sz w:val="22"/>
                <w:szCs w:val="22"/>
              </w:rPr>
              <w:t xml:space="preserve"> інвестиційної діяльності та розвитку інфраструктури</w:t>
            </w:r>
          </w:p>
          <w:p w:rsidR="00060892" w:rsidRPr="00FE66FF" w:rsidRDefault="00060892" w:rsidP="000A4AFC">
            <w:pPr>
              <w:snapToGrid w:val="0"/>
              <w:jc w:val="center"/>
              <w:rPr>
                <w:sz w:val="20"/>
                <w:szCs w:val="20"/>
              </w:rPr>
            </w:pPr>
            <w:r w:rsidRPr="00303689">
              <w:rPr>
                <w:sz w:val="21"/>
                <w:szCs w:val="21"/>
              </w:rPr>
              <w:t xml:space="preserve"> Залучені організації.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Pr="00FE66FF" w:rsidRDefault="00060892" w:rsidP="000A4A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FE66F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Default="00060892" w:rsidP="000A4AF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Default="00060892" w:rsidP="000A4AF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Default="00060892" w:rsidP="000A4AF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Default="00060892" w:rsidP="000A4AF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Pr="00060892" w:rsidRDefault="00060892" w:rsidP="000A4AFC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0.36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Default="00060892" w:rsidP="000A4AF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Default="00060892" w:rsidP="000A4AF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Pr="00060892" w:rsidRDefault="00060892" w:rsidP="000A4AFC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92" w:rsidRDefault="00060892" w:rsidP="000A4AF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892" w:rsidRDefault="00060892" w:rsidP="000608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Висвітлення інформації про початок роботи літньої школи ОСББ у Ніжина в рамках Проекту ЄС/ПРООН «Об’єднання співвласників будинків для впровадження сталих енергетичних рішень» </w:t>
            </w:r>
          </w:p>
        </w:tc>
      </w:tr>
    </w:tbl>
    <w:p w:rsidR="00345757" w:rsidRDefault="00345757">
      <w:pPr>
        <w:pStyle w:val="210"/>
        <w:spacing w:after="0" w:line="240" w:lineRule="auto"/>
        <w:ind w:left="0"/>
        <w:jc w:val="both"/>
      </w:pPr>
    </w:p>
    <w:p w:rsidR="00345757" w:rsidRDefault="00345757">
      <w:pPr>
        <w:pStyle w:val="210"/>
        <w:spacing w:after="0" w:line="240" w:lineRule="auto"/>
        <w:ind w:left="0"/>
        <w:jc w:val="both"/>
      </w:pPr>
    </w:p>
    <w:p w:rsidR="00345757" w:rsidRDefault="00345757">
      <w:pPr>
        <w:pStyle w:val="210"/>
        <w:spacing w:after="0" w:line="240" w:lineRule="auto"/>
        <w:ind w:left="0"/>
        <w:jc w:val="both"/>
      </w:pPr>
    </w:p>
    <w:p w:rsidR="00345757" w:rsidRDefault="00345757">
      <w:pPr>
        <w:pStyle w:val="210"/>
        <w:spacing w:after="0" w:line="240" w:lineRule="auto"/>
        <w:ind w:left="0"/>
        <w:jc w:val="both"/>
      </w:pPr>
    </w:p>
    <w:p w:rsidR="004513A4" w:rsidRDefault="004513A4">
      <w:pPr>
        <w:pStyle w:val="210"/>
        <w:spacing w:after="0" w:line="240" w:lineRule="auto"/>
        <w:ind w:left="0"/>
        <w:jc w:val="both"/>
      </w:pPr>
      <w:r>
        <w:t xml:space="preserve">5. Аналіз виконання за видатками в цілому за програмою: </w:t>
      </w:r>
    </w:p>
    <w:p w:rsidR="004513A4" w:rsidRDefault="004513A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2012"/>
      </w:tblGrid>
      <w:tr w:rsidR="004513A4">
        <w:trPr>
          <w:cantSplit/>
          <w:trHeight w:val="293"/>
        </w:trPr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Проведені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видатки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Відхилення</w:t>
            </w:r>
          </w:p>
        </w:tc>
      </w:tr>
      <w:tr w:rsidR="004513A4">
        <w:trPr>
          <w:cantSplit/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pStyle w:val="2"/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13A4" w:rsidRDefault="004513A4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:rsidR="004513A4" w:rsidRDefault="004513A4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</w:tr>
      <w:tr w:rsidR="004513A4">
        <w:trPr>
          <w:cantSplit/>
          <w:trHeight w:val="29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26503A" w:rsidP="00FE66FF">
            <w:pPr>
              <w:jc w:val="center"/>
            </w:pPr>
            <w:r>
              <w:t>5</w:t>
            </w:r>
            <w:r w:rsidR="00FE66FF">
              <w:t>0</w:t>
            </w:r>
            <w:r w:rsidR="004513A4">
              <w:t>,</w:t>
            </w:r>
            <w:r w:rsidR="00FE66FF">
              <w:t>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FE66FF" w:rsidP="00FE66FF">
            <w:pPr>
              <w:pStyle w:val="2"/>
              <w:jc w:val="center"/>
            </w:pPr>
            <w:r>
              <w:rPr>
                <w:sz w:val="24"/>
                <w:szCs w:val="24"/>
              </w:rPr>
              <w:t>50</w:t>
            </w:r>
            <w:r w:rsidR="004513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4513A4" w:rsidP="00FE66FF">
            <w:pPr>
              <w:snapToGrid w:val="0"/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26503A" w:rsidP="004C70BF">
            <w:pPr>
              <w:snapToGrid w:val="0"/>
              <w:jc w:val="center"/>
            </w:pPr>
            <w:r w:rsidRPr="0026503A">
              <w:t>2</w:t>
            </w:r>
            <w:r>
              <w:t>,</w:t>
            </w:r>
            <w:r w:rsidR="004C70BF">
              <w:rPr>
                <w:lang w:val="en-US"/>
              </w:rPr>
              <w:t>76</w:t>
            </w:r>
            <w:r>
              <w:t xml:space="preserve"> </w:t>
            </w:r>
            <w:r w:rsidRPr="00962AF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Pr="004C70BF" w:rsidRDefault="0026503A" w:rsidP="004C70BF">
            <w:pPr>
              <w:jc w:val="center"/>
              <w:rPr>
                <w:lang w:val="en-US"/>
              </w:rPr>
            </w:pPr>
            <w:r>
              <w:t>2,</w:t>
            </w:r>
            <w:r w:rsidR="004C70BF">
              <w:rPr>
                <w:lang w:val="en-US"/>
              </w:rPr>
              <w:t>76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Default="0026503A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Pr="004C70BF" w:rsidRDefault="004513A4" w:rsidP="00FE66FF">
            <w:pPr>
              <w:snapToGrid w:val="0"/>
              <w:jc w:val="center"/>
              <w:rPr>
                <w:lang w:val="en-US"/>
              </w:rPr>
            </w:pPr>
            <w:r>
              <w:t>-</w:t>
            </w:r>
            <w:r w:rsidR="0026503A">
              <w:t>47,</w:t>
            </w:r>
            <w:r w:rsidR="004C70BF">
              <w:rPr>
                <w:lang w:val="en-US"/>
              </w:rPr>
              <w:t>24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13A4" w:rsidRPr="004C70BF" w:rsidRDefault="004C70BF" w:rsidP="00FE66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-47.24</w:t>
            </w:r>
          </w:p>
        </w:tc>
        <w:tc>
          <w:tcPr>
            <w:tcW w:w="2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13A4" w:rsidRDefault="00FE66FF">
            <w:pPr>
              <w:snapToGrid w:val="0"/>
              <w:jc w:val="center"/>
            </w:pPr>
            <w:r>
              <w:t>-</w:t>
            </w:r>
          </w:p>
        </w:tc>
      </w:tr>
    </w:tbl>
    <w:p w:rsidR="004513A4" w:rsidRDefault="004513A4">
      <w:r>
        <w:t>Пояснення причин відхилення: залишок невикористаних лімітів на 01.</w:t>
      </w:r>
      <w:r w:rsidR="003C4983">
        <w:t>0</w:t>
      </w:r>
      <w:r w:rsidR="00715639">
        <w:t>7</w:t>
      </w:r>
      <w:r>
        <w:t>.2019р.</w:t>
      </w:r>
    </w:p>
    <w:p w:rsidR="004513A4" w:rsidRDefault="004513A4"/>
    <w:p w:rsidR="004513A4" w:rsidRDefault="004513A4"/>
    <w:p w:rsidR="004513A4" w:rsidRDefault="004513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66FF">
        <w:t xml:space="preserve">   </w:t>
      </w:r>
      <w:r w:rsidR="00692349">
        <w:t xml:space="preserve"> </w:t>
      </w:r>
      <w:r w:rsidR="00FE66FF">
        <w:t xml:space="preserve"> </w:t>
      </w:r>
      <w:r>
        <w:t>А.В.</w:t>
      </w:r>
      <w:proofErr w:type="spellStart"/>
      <w:r>
        <w:t>Лінник</w:t>
      </w:r>
      <w:proofErr w:type="spellEnd"/>
    </w:p>
    <w:p w:rsidR="004513A4" w:rsidRDefault="004513A4"/>
    <w:p w:rsidR="004513A4" w:rsidRDefault="004513A4">
      <w:r>
        <w:t>Головний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66FF">
        <w:t xml:space="preserve">   </w:t>
      </w:r>
      <w:r w:rsidR="00692349">
        <w:t xml:space="preserve"> </w:t>
      </w:r>
      <w:r w:rsidR="00FE66FF">
        <w:t xml:space="preserve"> </w:t>
      </w:r>
      <w:r>
        <w:t>Н.Є.</w:t>
      </w:r>
      <w:proofErr w:type="spellStart"/>
      <w:r>
        <w:t>Єфіменко</w:t>
      </w:r>
      <w:proofErr w:type="spellEnd"/>
    </w:p>
    <w:sectPr w:rsidR="004513A4" w:rsidSect="00565C34">
      <w:footerReference w:type="default" r:id="rId7"/>
      <w:footerReference w:type="first" r:id="rId8"/>
      <w:pgSz w:w="16838" w:h="11906" w:orient="landscape"/>
      <w:pgMar w:top="709" w:right="1134" w:bottom="0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24" w:rsidRDefault="00317224">
      <w:r>
        <w:separator/>
      </w:r>
    </w:p>
  </w:endnote>
  <w:endnote w:type="continuationSeparator" w:id="0">
    <w:p w:rsidR="00317224" w:rsidRDefault="0031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2A" w:rsidRDefault="00786C4B">
    <w:pPr>
      <w:ind w:right="360"/>
    </w:pPr>
    <w:r w:rsidRPr="00786C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4pt;height:13.35pt;z-index:251657728;mso-wrap-distance-left:0;mso-wrap-distance-right:0;mso-position-horizontal-relative:page" stroked="f">
          <v:fill color2="black"/>
          <v:textbox inset="0,0,0,0">
            <w:txbxContent>
              <w:p w:rsidR="00F37E2A" w:rsidRDefault="00786C4B">
                <w:pPr>
                  <w:pStyle w:val="ac"/>
                </w:pPr>
                <w:r>
                  <w:rPr>
                    <w:rStyle w:val="a5"/>
                  </w:rPr>
                  <w:fldChar w:fldCharType="begin"/>
                </w:r>
                <w:r w:rsidR="00F37E2A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ED0FAD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2A" w:rsidRDefault="00F37E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24" w:rsidRDefault="00317224">
      <w:r>
        <w:separator/>
      </w:r>
    </w:p>
  </w:footnote>
  <w:footnote w:type="continuationSeparator" w:id="0">
    <w:p w:rsidR="00317224" w:rsidRDefault="00317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2">
    <w:nsid w:val="7DD76CC4"/>
    <w:multiLevelType w:val="hybridMultilevel"/>
    <w:tmpl w:val="7E8C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13A4"/>
    <w:rsid w:val="00060892"/>
    <w:rsid w:val="00062C8A"/>
    <w:rsid w:val="000713CD"/>
    <w:rsid w:val="000B798E"/>
    <w:rsid w:val="000C32FF"/>
    <w:rsid w:val="00106D92"/>
    <w:rsid w:val="00116087"/>
    <w:rsid w:val="0025191B"/>
    <w:rsid w:val="0026503A"/>
    <w:rsid w:val="002E02D6"/>
    <w:rsid w:val="003006BD"/>
    <w:rsid w:val="00317224"/>
    <w:rsid w:val="00345757"/>
    <w:rsid w:val="00362F09"/>
    <w:rsid w:val="003C4983"/>
    <w:rsid w:val="004513A4"/>
    <w:rsid w:val="004C70BF"/>
    <w:rsid w:val="00565C34"/>
    <w:rsid w:val="00566234"/>
    <w:rsid w:val="00595FA6"/>
    <w:rsid w:val="00641A9C"/>
    <w:rsid w:val="00692349"/>
    <w:rsid w:val="00715639"/>
    <w:rsid w:val="0078480B"/>
    <w:rsid w:val="00786C4B"/>
    <w:rsid w:val="007930B3"/>
    <w:rsid w:val="007C2CC6"/>
    <w:rsid w:val="007E2A6F"/>
    <w:rsid w:val="0084718C"/>
    <w:rsid w:val="008F4CA2"/>
    <w:rsid w:val="00992643"/>
    <w:rsid w:val="009B64A5"/>
    <w:rsid w:val="00B165AC"/>
    <w:rsid w:val="00B6211D"/>
    <w:rsid w:val="00B65A4C"/>
    <w:rsid w:val="00C465EF"/>
    <w:rsid w:val="00CA00EE"/>
    <w:rsid w:val="00CC1AA4"/>
    <w:rsid w:val="00CC7E34"/>
    <w:rsid w:val="00D51C89"/>
    <w:rsid w:val="00ED0FAD"/>
    <w:rsid w:val="00F37E2A"/>
    <w:rsid w:val="00F42DE2"/>
    <w:rsid w:val="00FE2C32"/>
    <w:rsid w:val="00F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8E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0B79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B798E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0B798E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798E"/>
  </w:style>
  <w:style w:type="character" w:customStyle="1" w:styleId="WW8Num1z1">
    <w:name w:val="WW8Num1z1"/>
    <w:rsid w:val="000B798E"/>
  </w:style>
  <w:style w:type="character" w:customStyle="1" w:styleId="WW8Num1z2">
    <w:name w:val="WW8Num1z2"/>
    <w:rsid w:val="000B798E"/>
  </w:style>
  <w:style w:type="character" w:customStyle="1" w:styleId="WW8Num1z3">
    <w:name w:val="WW8Num1z3"/>
    <w:rsid w:val="000B798E"/>
  </w:style>
  <w:style w:type="character" w:customStyle="1" w:styleId="WW8Num1z4">
    <w:name w:val="WW8Num1z4"/>
    <w:rsid w:val="000B798E"/>
  </w:style>
  <w:style w:type="character" w:customStyle="1" w:styleId="WW8Num1z5">
    <w:name w:val="WW8Num1z5"/>
    <w:rsid w:val="000B798E"/>
  </w:style>
  <w:style w:type="character" w:customStyle="1" w:styleId="WW8Num1z6">
    <w:name w:val="WW8Num1z6"/>
    <w:rsid w:val="000B798E"/>
  </w:style>
  <w:style w:type="character" w:customStyle="1" w:styleId="WW8Num1z7">
    <w:name w:val="WW8Num1z7"/>
    <w:rsid w:val="000B798E"/>
  </w:style>
  <w:style w:type="character" w:customStyle="1" w:styleId="WW8Num1z8">
    <w:name w:val="WW8Num1z8"/>
    <w:rsid w:val="000B798E"/>
  </w:style>
  <w:style w:type="character" w:customStyle="1" w:styleId="WW8Num2z0">
    <w:name w:val="WW8Num2z0"/>
    <w:rsid w:val="000B798E"/>
    <w:rPr>
      <w:rFonts w:ascii="Times New Roman" w:hAnsi="Times New Roman" w:cs="Times New Roman"/>
      <w:b/>
      <w:sz w:val="28"/>
      <w:szCs w:val="28"/>
    </w:rPr>
  </w:style>
  <w:style w:type="character" w:customStyle="1" w:styleId="WW8Num2z1">
    <w:name w:val="WW8Num2z1"/>
    <w:rsid w:val="000B798E"/>
    <w:rPr>
      <w:rFonts w:ascii="Courier New" w:hAnsi="Courier New" w:cs="Courier New"/>
    </w:rPr>
  </w:style>
  <w:style w:type="character" w:customStyle="1" w:styleId="WW8Num2z2">
    <w:name w:val="WW8Num2z2"/>
    <w:rsid w:val="000B798E"/>
    <w:rPr>
      <w:rFonts w:ascii="Wingdings" w:hAnsi="Wingdings" w:cs="Wingdings"/>
    </w:rPr>
  </w:style>
  <w:style w:type="character" w:customStyle="1" w:styleId="WW8Num2z3">
    <w:name w:val="WW8Num2z3"/>
    <w:rsid w:val="000B798E"/>
    <w:rPr>
      <w:rFonts w:ascii="Symbol" w:hAnsi="Symbol" w:cs="Symbol"/>
    </w:rPr>
  </w:style>
  <w:style w:type="character" w:customStyle="1" w:styleId="3">
    <w:name w:val="Основной шрифт абзаца3"/>
    <w:rsid w:val="000B798E"/>
  </w:style>
  <w:style w:type="character" w:customStyle="1" w:styleId="20">
    <w:name w:val="Основной шрифт абзаца2"/>
    <w:rsid w:val="000B798E"/>
  </w:style>
  <w:style w:type="character" w:customStyle="1" w:styleId="10">
    <w:name w:val="Основной шрифт абзаца1"/>
    <w:rsid w:val="000B798E"/>
  </w:style>
  <w:style w:type="character" w:customStyle="1" w:styleId="11">
    <w:name w:val="Заголовок 1 Знак"/>
    <w:basedOn w:val="10"/>
    <w:rsid w:val="000B798E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basedOn w:val="10"/>
    <w:rsid w:val="000B798E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basedOn w:val="10"/>
    <w:rsid w:val="000B798E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basedOn w:val="10"/>
    <w:rsid w:val="000B798E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10"/>
    <w:rsid w:val="000B798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10"/>
    <w:rsid w:val="000B798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0B798E"/>
  </w:style>
  <w:style w:type="character" w:customStyle="1" w:styleId="spelle">
    <w:name w:val="spelle"/>
    <w:basedOn w:val="10"/>
    <w:rsid w:val="000B798E"/>
  </w:style>
  <w:style w:type="character" w:customStyle="1" w:styleId="grame">
    <w:name w:val="grame"/>
    <w:basedOn w:val="10"/>
    <w:rsid w:val="000B798E"/>
  </w:style>
  <w:style w:type="character" w:customStyle="1" w:styleId="a6">
    <w:name w:val="Нижний колонтитул Знак"/>
    <w:basedOn w:val="10"/>
    <w:rsid w:val="000B798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ListLabel1">
    <w:name w:val="ListLabel 1"/>
    <w:rsid w:val="000B798E"/>
    <w:rPr>
      <w:rFonts w:eastAsia="Times New Roman" w:cs="Times New Roman"/>
      <w:b/>
      <w:sz w:val="28"/>
    </w:rPr>
  </w:style>
  <w:style w:type="character" w:customStyle="1" w:styleId="ListLabel2">
    <w:name w:val="ListLabel 2"/>
    <w:rsid w:val="000B798E"/>
    <w:rPr>
      <w:rFonts w:cs="Courier New"/>
    </w:rPr>
  </w:style>
  <w:style w:type="character" w:customStyle="1" w:styleId="ListLabel3">
    <w:name w:val="ListLabel 3"/>
    <w:rsid w:val="000B798E"/>
    <w:rPr>
      <w:rFonts w:cs="Courier New"/>
    </w:rPr>
  </w:style>
  <w:style w:type="character" w:customStyle="1" w:styleId="ListLabel4">
    <w:name w:val="ListLabel 4"/>
    <w:rsid w:val="000B798E"/>
    <w:rPr>
      <w:rFonts w:cs="Courier New"/>
    </w:rPr>
  </w:style>
  <w:style w:type="paragraph" w:customStyle="1" w:styleId="a7">
    <w:name w:val="Заголовок"/>
    <w:basedOn w:val="a"/>
    <w:next w:val="a8"/>
    <w:rsid w:val="000B79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B798E"/>
    <w:pPr>
      <w:jc w:val="both"/>
    </w:pPr>
    <w:rPr>
      <w:sz w:val="28"/>
      <w:szCs w:val="28"/>
      <w:lang w:val="ru-RU"/>
    </w:rPr>
  </w:style>
  <w:style w:type="paragraph" w:styleId="a9">
    <w:name w:val="List"/>
    <w:basedOn w:val="a8"/>
    <w:rsid w:val="000B798E"/>
    <w:rPr>
      <w:rFonts w:cs="Mangal"/>
    </w:rPr>
  </w:style>
  <w:style w:type="paragraph" w:styleId="aa">
    <w:name w:val="caption"/>
    <w:basedOn w:val="a"/>
    <w:qFormat/>
    <w:rsid w:val="000B798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0B798E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B798E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B798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B798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B798E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0B798E"/>
    <w:pPr>
      <w:spacing w:after="120" w:line="480" w:lineRule="auto"/>
      <w:ind w:left="283"/>
    </w:pPr>
  </w:style>
  <w:style w:type="paragraph" w:styleId="ab">
    <w:name w:val="header"/>
    <w:basedOn w:val="a"/>
    <w:rsid w:val="000B798E"/>
    <w:rPr>
      <w:lang w:val="ru-RU"/>
    </w:rPr>
  </w:style>
  <w:style w:type="paragraph" w:customStyle="1" w:styleId="14">
    <w:name w:val="Цитата1"/>
    <w:basedOn w:val="a"/>
    <w:rsid w:val="000B798E"/>
    <w:pPr>
      <w:spacing w:before="280" w:after="280"/>
    </w:pPr>
    <w:rPr>
      <w:lang w:val="ru-RU"/>
    </w:rPr>
  </w:style>
  <w:style w:type="paragraph" w:styleId="ac">
    <w:name w:val="footer"/>
    <w:basedOn w:val="a"/>
    <w:rsid w:val="000B798E"/>
  </w:style>
  <w:style w:type="paragraph" w:customStyle="1" w:styleId="15">
    <w:name w:val="Обычный1"/>
    <w:rsid w:val="000B798E"/>
    <w:pPr>
      <w:suppressAutoHyphens/>
    </w:pPr>
    <w:rPr>
      <w:lang w:eastAsia="zh-CN"/>
    </w:rPr>
  </w:style>
  <w:style w:type="paragraph" w:customStyle="1" w:styleId="p8">
    <w:name w:val="p8"/>
    <w:basedOn w:val="a"/>
    <w:rsid w:val="000B798E"/>
    <w:pPr>
      <w:spacing w:before="280" w:after="280"/>
    </w:pPr>
    <w:rPr>
      <w:lang w:val="ru-RU"/>
    </w:rPr>
  </w:style>
  <w:style w:type="paragraph" w:customStyle="1" w:styleId="ad">
    <w:name w:val="Содержимое таблицы"/>
    <w:basedOn w:val="a"/>
    <w:rsid w:val="000B798E"/>
    <w:pPr>
      <w:suppressLineNumbers/>
    </w:pPr>
  </w:style>
  <w:style w:type="paragraph" w:customStyle="1" w:styleId="ae">
    <w:name w:val="Заголовок таблицы"/>
    <w:basedOn w:val="ad"/>
    <w:rsid w:val="000B798E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0B798E"/>
  </w:style>
  <w:style w:type="paragraph" w:customStyle="1" w:styleId="16">
    <w:name w:val="Абзац списка1"/>
    <w:basedOn w:val="a"/>
    <w:rsid w:val="000B798E"/>
    <w:pPr>
      <w:ind w:left="720"/>
      <w:contextualSpacing/>
    </w:pPr>
  </w:style>
  <w:style w:type="paragraph" w:styleId="af0">
    <w:name w:val="Normal (Web)"/>
    <w:basedOn w:val="a"/>
    <w:uiPriority w:val="99"/>
    <w:rsid w:val="00B65A4C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Пользователь</cp:lastModifiedBy>
  <cp:revision>7</cp:revision>
  <cp:lastPrinted>2019-04-04T08:31:00Z</cp:lastPrinted>
  <dcterms:created xsi:type="dcterms:W3CDTF">2019-04-04T08:34:00Z</dcterms:created>
  <dcterms:modified xsi:type="dcterms:W3CDTF">2019-07-08T13:14:00Z</dcterms:modified>
</cp:coreProperties>
</file>